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omic Sans MS" w:cs="Comic Sans MS" w:hAnsi="Comic Sans MS"/>
          <w:b/>
          <w:bCs/>
          <w:sz w:val="28"/>
          <w:szCs w:val="28"/>
        </w:rPr>
        <w:t>ESTANCATS</w:t>
      </w:r>
      <w:r>
        <w:rPr>
          <w:rFonts w:ascii="Comic Sans MS" w:cs="Comic Sans MS" w:hAnsi="Comic Sans MS"/>
        </w:rPr>
        <w:tab/>
      </w:r>
    </w:p>
    <w:p>
      <w:pPr>
        <w:pStyle w:val="style0"/>
        <w:jc w:val="both"/>
      </w:pPr>
      <w:r>
        <w:rPr>
          <w:rFonts w:ascii="Comic Sans MS" w:cs="Comic Sans MS" w:hAnsi="Comic Sans MS"/>
        </w:rPr>
        <w:tab/>
      </w:r>
    </w:p>
    <w:p>
      <w:pPr>
        <w:pStyle w:val="style0"/>
        <w:ind w:firstLine="709" w:left="0" w:right="0"/>
        <w:jc w:val="both"/>
      </w:pPr>
      <w:r>
        <w:rPr>
          <w:rFonts w:ascii="Comic Sans MS" w:hAnsi="Comic Sans MS"/>
        </w:rPr>
        <w:t>El Papa Francesc està repetint que les pors, els dubtes, la manca d'audàcia... poden impedir d'arrel impulsar la renovació que necessita avui l'Església. En la seva exhortació "La joia de l'Evangeli" arriba a dir que, si quedem paralitzats per la por, un cop més podem quedar simplement com a "espectadors d'un estancament infecund de l'Església".</w:t>
      </w:r>
    </w:p>
    <w:p>
      <w:pPr>
        <w:pStyle w:val="style0"/>
        <w:ind w:firstLine="709" w:left="0" w:right="0"/>
        <w:jc w:val="both"/>
      </w:pPr>
      <w:bookmarkStart w:id="0" w:name="_GoBack"/>
      <w:bookmarkEnd w:id="0"/>
      <w:r>
        <w:rPr>
          <w:rFonts w:ascii="Comic Sans MS" w:hAnsi="Comic Sans MS"/>
        </w:rPr>
        <w:t>Les seves paraules fan pensar. Què podem percebre entre nosaltres? Ens estem mobilitzant per revifar la fe de les nostres comunitats cristianes, o seguim instal•lats en aquest "estancament infecund" de què parla Francesc? On podem trobar forces per reaccionar?</w:t>
      </w:r>
    </w:p>
    <w:p>
      <w:pPr>
        <w:pStyle w:val="style0"/>
        <w:ind w:firstLine="709" w:left="0" w:right="0"/>
        <w:jc w:val="both"/>
      </w:pPr>
      <w:r>
        <w:rPr>
          <w:rFonts w:ascii="Comic Sans MS" w:hAnsi="Comic Sans MS"/>
        </w:rPr>
        <w:t>Una de les grans aportacions del Concili va ser impulsar el pas des de la "missa", entesa com una obligació individual per complir un precepte sagrat, cap a "l'eucaristia" viscuda com a celebració joiosa de tota la comunitat per alimentar la seva fe, créixer en fraternitat i revifar la seva esperança en Crist.</w:t>
      </w:r>
    </w:p>
    <w:p>
      <w:pPr>
        <w:pStyle w:val="style0"/>
        <w:ind w:firstLine="709" w:left="0" w:right="0"/>
        <w:jc w:val="both"/>
      </w:pPr>
      <w:r>
        <w:rPr>
          <w:rFonts w:ascii="Comic Sans MS" w:hAnsi="Comic Sans MS"/>
          <w:lang w:val="en-US"/>
        </w:rPr>
        <w:t xml:space="preserve">Sens dubte, al llarg d'aquests anys, hem fet passos molt importants. </w:t>
      </w:r>
      <w:r>
        <w:rPr>
          <w:rFonts w:ascii="Comic Sans MS" w:hAnsi="Comic Sans MS"/>
        </w:rPr>
        <w:t>Queden molt lluny aquelles misses celebrades en llatí en què el sacerdot "deia" la missa i el poble cristià venia a "oir missa" o "assistir" a la celebració. Però, no estem celebrant l'eucaristia de manera rutinària i avorrida?</w:t>
      </w:r>
    </w:p>
    <w:p>
      <w:pPr>
        <w:pStyle w:val="style0"/>
        <w:ind w:firstLine="709" w:left="0" w:right="0"/>
        <w:jc w:val="both"/>
      </w:pPr>
      <w:r>
        <w:rPr>
          <w:rFonts w:ascii="Comic Sans MS" w:hAnsi="Comic Sans MS"/>
        </w:rPr>
        <w:t>Hi ha un fet innegable. La gent s'està allunyant de manera imparable de la pràctica dominical perquè no troba a les nostres celebracions el clima, la paraula clara, el ritu expressiu, l'acollida estimulant que necessita per alimentar la seva fe feble i vacil•lant.</w:t>
      </w:r>
    </w:p>
    <w:p>
      <w:pPr>
        <w:pStyle w:val="style0"/>
        <w:ind w:firstLine="709" w:left="0" w:right="0"/>
        <w:jc w:val="both"/>
      </w:pPr>
      <w:r>
        <w:rPr>
          <w:rFonts w:ascii="Comic Sans MS" w:hAnsi="Comic Sans MS"/>
        </w:rPr>
        <w:t>Sens dubte, tots, pastors i creients, ens hem de preguntar què estem fent perquè l'eucaristia sigui, com vol el Concili, "centre i cim de tota la vida de la comunitat cristiana". Però, n'hi ha prou amb la bona voluntat de les parròquies o la creativitat aïllada d'alguns, sense més criteris de renovació?</w:t>
      </w:r>
    </w:p>
    <w:p>
      <w:pPr>
        <w:pStyle w:val="style0"/>
        <w:ind w:firstLine="709" w:left="0" w:right="0"/>
        <w:jc w:val="both"/>
      </w:pPr>
      <w:r>
        <w:rPr>
          <w:rFonts w:ascii="Comic Sans MS" w:hAnsi="Comic Sans MS"/>
        </w:rPr>
        <w:t>La Cena del Senyor és massa important perquè deixem que se segueixi "perdent", com "espectadors d'un estancament infecund" No és l'eucaristia el centre de la vida cristiana". Com roman tan callada i immòbil la jerarquia? Per què els creients no manifestem la nostra preocupació i el nostre dolor amb més força?</w:t>
      </w:r>
    </w:p>
    <w:p>
      <w:pPr>
        <w:pStyle w:val="style0"/>
        <w:ind w:firstLine="709" w:left="0" w:right="0"/>
        <w:jc w:val="both"/>
      </w:pPr>
      <w:r>
        <w:rPr>
          <w:rFonts w:ascii="Comic Sans MS" w:hAnsi="Comic Sans MS"/>
        </w:rPr>
        <w:t>El problema és greu. Hem de continuar "estancats" en una forma de celebració eucarística, tan poc atractiu per als homes i dones d'avui? És aquesta litúrgia que estem repetint des de fa segles la que millor pot ajudar-nos a actualitzar aquell sopar memorable de Jesús on es concentra de manera admirable el nucli de la nostra fe?</w:t>
      </w:r>
    </w:p>
    <w:p>
      <w:pPr>
        <w:pStyle w:val="style0"/>
        <w:jc w:val="both"/>
      </w:pPr>
      <w:r>
        <w:rPr/>
      </w:r>
    </w:p>
    <w:p>
      <w:pPr>
        <w:pStyle w:val="style0"/>
        <w:jc w:val="center"/>
      </w:pPr>
      <w:r>
        <w:rPr>
          <w:rFonts w:ascii="Comic Sans MS" w:cs="Comic Sans MS" w:hAnsi="Comic Sans MS"/>
        </w:rPr>
        <w:t>José Antonio Pagola</w:t>
      </w:r>
    </w:p>
    <w:p>
      <w:pPr>
        <w:pStyle w:val="style0"/>
        <w:jc w:val="center"/>
      </w:pPr>
      <w:r>
        <w:rPr/>
      </w:r>
    </w:p>
    <w:tbl>
      <w:tblPr>
        <w:jc w:val="left"/>
        <w:tblInd w:type="dxa" w:w="35"/>
        <w:tblBorders/>
      </w:tblPr>
      <w:tblGrid>
        <w:gridCol w:w="4818"/>
        <w:gridCol w:w="4818"/>
      </w:tblGrid>
      <w:tr>
        <w:trPr>
          <w:cantSplit w:val="false"/>
        </w:trPr>
        <w:tc>
          <w:tcPr>
            <w:tcW w:type="dxa" w:w="4818"/>
            <w:tcBorders/>
            <w:shd w:fill="FFFFFF" w:val="clear"/>
            <w:tcMar>
              <w:top w:type="dxa" w:w="0"/>
              <w:left w:type="dxa" w:w="10"/>
              <w:bottom w:type="dxa" w:w="0"/>
              <w:right w:type="dxa" w:w="10"/>
            </w:tcMar>
          </w:tcPr>
          <w:p>
            <w:pPr>
              <w:pStyle w:val="style22"/>
            </w:pPr>
            <w:r>
              <w:rPr/>
              <w:t xml:space="preserve">Xarxa evangelitzadora </w:t>
            </w:r>
            <w:r>
              <w:rPr>
                <w:b/>
                <w:i/>
              </w:rPr>
              <w:t>BONES NOTÍCIES</w:t>
            </w:r>
          </w:p>
          <w:p>
            <w:pPr>
              <w:pStyle w:val="style22"/>
            </w:pPr>
            <w:r>
              <w:rPr>
                <w:i/>
              </w:rPr>
              <w:t>Contribueix a impulsar la renovació de l'Església. Passa-ho!</w:t>
            </w:r>
          </w:p>
        </w:tc>
        <w:tc>
          <w:tcPr>
            <w:tcW w:type="dxa" w:w="4818"/>
            <w:tcBorders/>
            <w:shd w:fill="FFFFFF" w:val="clear"/>
            <w:tcMar>
              <w:top w:type="dxa" w:w="0"/>
              <w:left w:type="dxa" w:w="10"/>
              <w:bottom w:type="dxa" w:w="0"/>
              <w:right w:type="dxa" w:w="10"/>
            </w:tcMar>
          </w:tcPr>
          <w:p>
            <w:pPr>
              <w:pStyle w:val="style22"/>
              <w:jc w:val="right"/>
            </w:pPr>
            <w:r>
              <w:rPr>
                <w:rFonts w:ascii="Comic Sans MS" w:cs="Comic Sans MS" w:hAnsi="Comic Sans MS"/>
              </w:rPr>
              <w:t>22 de juny de 2014</w:t>
            </w:r>
          </w:p>
          <w:p>
            <w:pPr>
              <w:pStyle w:val="style22"/>
              <w:jc w:val="right"/>
            </w:pPr>
            <w:r>
              <w:rPr>
                <w:rFonts w:ascii="Comic Sans MS" w:cs="Comic Sans MS" w:hAnsi="Comic Sans MS"/>
              </w:rPr>
              <w:t>El Cos i la Sang de Crist</w:t>
            </w:r>
          </w:p>
          <w:p>
            <w:pPr>
              <w:pStyle w:val="style22"/>
              <w:jc w:val="right"/>
            </w:pPr>
            <w:r>
              <w:rPr>
                <w:rFonts w:ascii="Comic Sans MS" w:cs="Comic Sans MS" w:hAnsi="Comic Sans MS"/>
              </w:rPr>
              <w:t>Joan 6,51-58</w:t>
            </w:r>
          </w:p>
        </w:tc>
      </w:tr>
    </w:tbl>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spacing w:after="200" w:before="0" w:line="276" w:lineRule="auto"/>
    </w:pPr>
    <w:rPr>
      <w:rFonts w:ascii="Liberation Serif" w:cs="Lohit Hindi" w:eastAsia="WenQuanYi Micro Hei" w:hAnsi="Liberation Serif"/>
      <w:color w:val="auto"/>
      <w:sz w:val="24"/>
      <w:szCs w:val="24"/>
      <w:lang w:bidi="hi-IN" w:eastAsia="zh-CN" w:val="es-ES"/>
    </w:rPr>
  </w:style>
  <w:style w:styleId="style15" w:type="character">
    <w:name w:val="Default Paragraph Font"/>
    <w:next w:val="style15"/>
    <w:rPr/>
  </w:style>
  <w:style w:styleId="style16" w:type="paragraph">
    <w:name w:val="Encabezado"/>
    <w:basedOn w:val="style0"/>
    <w:next w:val="style17"/>
    <w:pPr>
      <w:keepNext/>
      <w:spacing w:after="120" w:before="240"/>
    </w:pPr>
    <w:rPr>
      <w:rFonts w:ascii="Liberation Sans" w:cs="Lohit Hindi" w:eastAsia="WenQuanYi Micro Hei" w:hAnsi="Liberation Sans"/>
      <w:sz w:val="28"/>
      <w:szCs w:val="28"/>
    </w:rPr>
  </w:style>
  <w:style w:styleId="style17" w:type="paragraph">
    <w:name w:val="Cuerpo de texto"/>
    <w:basedOn w:val="style0"/>
    <w:next w:val="style17"/>
    <w:pPr>
      <w:spacing w:after="120" w:before="0"/>
    </w:pPr>
    <w:rPr/>
  </w:style>
  <w:style w:styleId="style18" w:type="paragraph">
    <w:name w:val="Lista"/>
    <w:basedOn w:val="style17"/>
    <w:next w:val="style18"/>
    <w:pPr/>
    <w:rPr>
      <w:rFonts w:cs="Lohit Hindi"/>
    </w:rPr>
  </w:style>
  <w:style w:styleId="style19" w:type="paragraph">
    <w:name w:val="Etiqueta"/>
    <w:basedOn w:val="style0"/>
    <w:next w:val="style19"/>
    <w:pPr>
      <w:suppressLineNumbers/>
      <w:spacing w:after="120" w:before="120"/>
    </w:pPr>
    <w:rPr>
      <w:rFonts w:cs="Lohit Hindi"/>
      <w:i/>
      <w:iCs/>
      <w:sz w:val="24"/>
      <w:szCs w:val="24"/>
    </w:rPr>
  </w:style>
  <w:style w:styleId="style20" w:type="paragraph">
    <w:name w:val="Índice"/>
    <w:basedOn w:val="style0"/>
    <w:next w:val="style20"/>
    <w:pPr>
      <w:suppressLineNumbers/>
    </w:pPr>
    <w:rPr>
      <w:rFonts w:cs="Lohit Hindi"/>
    </w:rPr>
  </w:style>
  <w:style w:styleId="style21" w:type="paragraph">
    <w:name w:val="Encabezamiento"/>
    <w:basedOn w:val="style0"/>
    <w:next w:val="style21"/>
    <w:pPr>
      <w:keepNext/>
      <w:suppressLineNumbers/>
      <w:tabs>
        <w:tab w:leader="none" w:pos="4819" w:val="center"/>
        <w:tab w:leader="none" w:pos="9638" w:val="right"/>
      </w:tabs>
      <w:spacing w:after="120" w:before="240"/>
    </w:pPr>
    <w:rPr>
      <w:rFonts w:ascii="Liberation Sans" w:hAnsi="Liberation Sans"/>
      <w:sz w:val="28"/>
      <w:szCs w:val="28"/>
    </w:rPr>
  </w:style>
  <w:style w:styleId="style22" w:type="paragraph">
    <w:name w:val="Contenido de la tabla"/>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2014-06-10T10:05:00.00Z</dcterms:created>
  <dc:creator>karmelo</dc:creator>
  <cp:lastModifiedBy>francesc</cp:lastModifiedBy>
  <dcterms:modified xsi:type="dcterms:W3CDTF">2014-06-10T10:06:00.00Z</dcterms:modified>
  <cp:revision>3</cp:revision>
</cp:coreProperties>
</file>